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C11" w:rsidRPr="00975C11" w:rsidRDefault="00975C11" w:rsidP="00B644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5C11">
        <w:rPr>
          <w:rFonts w:ascii="Times New Roman" w:hAnsi="Times New Roman" w:cs="Times New Roman"/>
          <w:b/>
          <w:sz w:val="24"/>
          <w:szCs w:val="24"/>
        </w:rPr>
        <w:t>Uchwała Nr</w:t>
      </w:r>
      <w:r w:rsidR="00B644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5175">
        <w:rPr>
          <w:rFonts w:ascii="Times New Roman" w:hAnsi="Times New Roman" w:cs="Times New Roman"/>
          <w:b/>
          <w:sz w:val="24"/>
          <w:szCs w:val="24"/>
        </w:rPr>
        <w:t>XVII/14</w:t>
      </w:r>
      <w:r w:rsidR="00775E94">
        <w:rPr>
          <w:rFonts w:ascii="Times New Roman" w:hAnsi="Times New Roman" w:cs="Times New Roman"/>
          <w:b/>
          <w:sz w:val="24"/>
          <w:szCs w:val="24"/>
        </w:rPr>
        <w:t>2</w:t>
      </w:r>
      <w:r w:rsidR="00035175">
        <w:rPr>
          <w:rFonts w:ascii="Times New Roman" w:hAnsi="Times New Roman" w:cs="Times New Roman"/>
          <w:b/>
          <w:sz w:val="24"/>
          <w:szCs w:val="24"/>
        </w:rPr>
        <w:t>/2019</w:t>
      </w:r>
    </w:p>
    <w:p w:rsidR="00975C11" w:rsidRPr="00975C11" w:rsidRDefault="00975C11" w:rsidP="00975C1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5C11">
        <w:rPr>
          <w:rFonts w:ascii="Times New Roman" w:hAnsi="Times New Roman" w:cs="Times New Roman"/>
          <w:b/>
          <w:sz w:val="24"/>
          <w:szCs w:val="24"/>
        </w:rPr>
        <w:t>Rady Gminy Pabianice</w:t>
      </w:r>
    </w:p>
    <w:p w:rsidR="00975C11" w:rsidRDefault="00975C11" w:rsidP="00B644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5C11">
        <w:rPr>
          <w:rFonts w:ascii="Times New Roman" w:hAnsi="Times New Roman" w:cs="Times New Roman"/>
          <w:b/>
          <w:sz w:val="24"/>
          <w:szCs w:val="24"/>
        </w:rPr>
        <w:t>z dnia</w:t>
      </w:r>
      <w:r w:rsidRPr="00975C11">
        <w:rPr>
          <w:rFonts w:ascii="Times New Roman" w:hAnsi="Times New Roman" w:cs="Times New Roman"/>
          <w:b/>
          <w:sz w:val="24"/>
          <w:szCs w:val="24"/>
        </w:rPr>
        <w:tab/>
      </w:r>
      <w:r w:rsidR="00035175">
        <w:rPr>
          <w:rFonts w:ascii="Times New Roman" w:hAnsi="Times New Roman" w:cs="Times New Roman"/>
          <w:b/>
          <w:sz w:val="24"/>
          <w:szCs w:val="24"/>
        </w:rPr>
        <w:t>28 października 2019 r.</w:t>
      </w:r>
    </w:p>
    <w:p w:rsidR="00E0779A" w:rsidRPr="00975C11" w:rsidRDefault="00E0779A" w:rsidP="00B644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5C11" w:rsidRDefault="00975C11" w:rsidP="00BF422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_Hlk20897299"/>
      <w:r w:rsidRPr="00975C11">
        <w:rPr>
          <w:rFonts w:ascii="Times New Roman" w:hAnsi="Times New Roman" w:cs="Times New Roman"/>
          <w:bCs/>
          <w:sz w:val="24"/>
          <w:szCs w:val="24"/>
        </w:rPr>
        <w:t xml:space="preserve">zmieniająca uchwałę </w:t>
      </w:r>
      <w:bookmarkStart w:id="1" w:name="_Hlk20897038"/>
      <w:r w:rsidRPr="00975C11">
        <w:rPr>
          <w:rFonts w:ascii="Times New Roman" w:hAnsi="Times New Roman" w:cs="Times New Roman"/>
          <w:bCs/>
          <w:sz w:val="24"/>
          <w:szCs w:val="24"/>
        </w:rPr>
        <w:t>Nr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F4227">
        <w:rPr>
          <w:rFonts w:ascii="Times New Roman" w:hAnsi="Times New Roman" w:cs="Times New Roman"/>
          <w:bCs/>
          <w:sz w:val="24"/>
          <w:szCs w:val="24"/>
        </w:rPr>
        <w:t>LXII/55</w:t>
      </w:r>
      <w:r w:rsidR="00883E15">
        <w:rPr>
          <w:rFonts w:ascii="Times New Roman" w:hAnsi="Times New Roman" w:cs="Times New Roman"/>
          <w:bCs/>
          <w:sz w:val="24"/>
          <w:szCs w:val="24"/>
        </w:rPr>
        <w:t>7</w:t>
      </w:r>
      <w:r w:rsidR="00BF4227">
        <w:rPr>
          <w:rFonts w:ascii="Times New Roman" w:hAnsi="Times New Roman" w:cs="Times New Roman"/>
          <w:bCs/>
          <w:sz w:val="24"/>
          <w:szCs w:val="24"/>
        </w:rPr>
        <w:t>/2018</w:t>
      </w:r>
      <w:r>
        <w:rPr>
          <w:rFonts w:ascii="Times New Roman" w:hAnsi="Times New Roman" w:cs="Times New Roman"/>
          <w:bCs/>
          <w:sz w:val="24"/>
          <w:szCs w:val="24"/>
        </w:rPr>
        <w:t xml:space="preserve"> Rady Gminy Pabianice z dnia </w:t>
      </w:r>
      <w:r w:rsidR="00BF4227">
        <w:rPr>
          <w:rFonts w:ascii="Times New Roman" w:hAnsi="Times New Roman" w:cs="Times New Roman"/>
          <w:bCs/>
          <w:sz w:val="24"/>
          <w:szCs w:val="24"/>
        </w:rPr>
        <w:t>1 października 2018</w:t>
      </w:r>
      <w:r>
        <w:rPr>
          <w:rFonts w:ascii="Times New Roman" w:hAnsi="Times New Roman" w:cs="Times New Roman"/>
          <w:bCs/>
          <w:sz w:val="24"/>
          <w:szCs w:val="24"/>
        </w:rPr>
        <w:t xml:space="preserve"> r. w</w:t>
      </w:r>
      <w:r w:rsidR="006979DC">
        <w:rPr>
          <w:rFonts w:ascii="Times New Roman" w:hAnsi="Times New Roman" w:cs="Times New Roman"/>
          <w:bCs/>
          <w:sz w:val="24"/>
          <w:szCs w:val="24"/>
        </w:rPr>
        <w:t> </w:t>
      </w:r>
      <w:r>
        <w:rPr>
          <w:rFonts w:ascii="Times New Roman" w:hAnsi="Times New Roman" w:cs="Times New Roman"/>
          <w:bCs/>
          <w:sz w:val="24"/>
          <w:szCs w:val="24"/>
        </w:rPr>
        <w:t xml:space="preserve">sprawie przystąpienia do </w:t>
      </w:r>
      <w:r w:rsidR="00DB5957">
        <w:rPr>
          <w:rFonts w:ascii="Times New Roman" w:hAnsi="Times New Roman" w:cs="Times New Roman"/>
          <w:bCs/>
          <w:sz w:val="24"/>
          <w:szCs w:val="24"/>
        </w:rPr>
        <w:t xml:space="preserve">zmiany </w:t>
      </w:r>
      <w:bookmarkEnd w:id="1"/>
      <w:r w:rsidR="00883E15">
        <w:rPr>
          <w:rFonts w:ascii="Times New Roman" w:hAnsi="Times New Roman" w:cs="Times New Roman"/>
          <w:bCs/>
          <w:sz w:val="24"/>
          <w:szCs w:val="24"/>
        </w:rPr>
        <w:t>studium uwarunkowań i kierunków zagospodarowania przestrzennego gminy Pabianice</w:t>
      </w:r>
    </w:p>
    <w:bookmarkEnd w:id="0"/>
    <w:p w:rsidR="00975C11" w:rsidRDefault="00975C11" w:rsidP="00975C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11" w:rsidRPr="004A6CFA" w:rsidRDefault="00975C11" w:rsidP="00975C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CFA">
        <w:rPr>
          <w:rFonts w:ascii="Times New Roman" w:hAnsi="Times New Roman" w:cs="Times New Roman"/>
          <w:sz w:val="24"/>
          <w:szCs w:val="24"/>
        </w:rPr>
        <w:t xml:space="preserve">Na podstawie art. 18 ust. 2 pkt 5 ustawy z dnia 8 marca 1990 r. o samorządzie gminnym </w:t>
      </w:r>
      <w:r w:rsidR="00164C96" w:rsidRPr="00164C96">
        <w:rPr>
          <w:rFonts w:ascii="Times New Roman" w:hAnsi="Times New Roman" w:cs="Times New Roman"/>
          <w:sz w:val="24"/>
          <w:szCs w:val="24"/>
        </w:rPr>
        <w:t>(</w:t>
      </w:r>
      <w:r w:rsidR="00E0779A" w:rsidRPr="00E0779A">
        <w:rPr>
          <w:rFonts w:ascii="Times New Roman" w:hAnsi="Times New Roman" w:cs="Times New Roman"/>
          <w:sz w:val="24"/>
          <w:szCs w:val="24"/>
        </w:rPr>
        <w:t>Dz.</w:t>
      </w:r>
      <w:r w:rsidR="00E0779A">
        <w:rPr>
          <w:rFonts w:ascii="Times New Roman" w:hAnsi="Times New Roman" w:cs="Times New Roman"/>
          <w:sz w:val="24"/>
          <w:szCs w:val="24"/>
        </w:rPr>
        <w:t> </w:t>
      </w:r>
      <w:r w:rsidR="00E0779A" w:rsidRPr="00E0779A">
        <w:rPr>
          <w:rFonts w:ascii="Times New Roman" w:hAnsi="Times New Roman" w:cs="Times New Roman"/>
          <w:sz w:val="24"/>
          <w:szCs w:val="24"/>
        </w:rPr>
        <w:t>U. z 2019 r. poz. 506; zm.: poz. 1309, poz. 1696 i poz. 1815</w:t>
      </w:r>
      <w:r w:rsidR="000A2C78">
        <w:rPr>
          <w:rFonts w:ascii="Times New Roman" w:hAnsi="Times New Roman" w:cs="Times New Roman"/>
          <w:sz w:val="24"/>
          <w:szCs w:val="24"/>
        </w:rPr>
        <w:t xml:space="preserve">) </w:t>
      </w:r>
      <w:r w:rsidRPr="004A6CFA">
        <w:rPr>
          <w:rFonts w:ascii="Times New Roman" w:hAnsi="Times New Roman" w:cs="Times New Roman"/>
          <w:sz w:val="24"/>
          <w:szCs w:val="24"/>
        </w:rPr>
        <w:t xml:space="preserve">oraz art. </w:t>
      </w:r>
      <w:r w:rsidR="00883E15">
        <w:rPr>
          <w:rFonts w:ascii="Times New Roman" w:hAnsi="Times New Roman" w:cs="Times New Roman"/>
          <w:sz w:val="24"/>
          <w:szCs w:val="24"/>
        </w:rPr>
        <w:t>9 ust. 1 i</w:t>
      </w:r>
      <w:r w:rsidR="00D649C7">
        <w:rPr>
          <w:rFonts w:ascii="Times New Roman" w:hAnsi="Times New Roman" w:cs="Times New Roman"/>
          <w:sz w:val="24"/>
          <w:szCs w:val="24"/>
        </w:rPr>
        <w:t> </w:t>
      </w:r>
      <w:r w:rsidR="00883E15">
        <w:rPr>
          <w:rFonts w:ascii="Times New Roman" w:hAnsi="Times New Roman" w:cs="Times New Roman"/>
          <w:sz w:val="24"/>
          <w:szCs w:val="24"/>
        </w:rPr>
        <w:t>art. 27</w:t>
      </w:r>
      <w:r w:rsidRPr="004A6CFA">
        <w:rPr>
          <w:rFonts w:ascii="Times New Roman" w:hAnsi="Times New Roman" w:cs="Times New Roman"/>
          <w:sz w:val="24"/>
          <w:szCs w:val="24"/>
        </w:rPr>
        <w:t xml:space="preserve"> ustawy z dnia 27 marca 2003 r. o</w:t>
      </w:r>
      <w:r w:rsidR="00975033">
        <w:rPr>
          <w:rFonts w:ascii="Times New Roman" w:hAnsi="Times New Roman" w:cs="Times New Roman"/>
          <w:sz w:val="24"/>
          <w:szCs w:val="24"/>
        </w:rPr>
        <w:t> </w:t>
      </w:r>
      <w:r w:rsidRPr="004A6CFA">
        <w:rPr>
          <w:rFonts w:ascii="Times New Roman" w:hAnsi="Times New Roman" w:cs="Times New Roman"/>
          <w:sz w:val="24"/>
          <w:szCs w:val="24"/>
        </w:rPr>
        <w:t xml:space="preserve">planowaniu i zagospodarowaniu przestrzennym </w:t>
      </w:r>
      <w:r w:rsidR="00054156" w:rsidRPr="0005415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A2C78">
        <w:rPr>
          <w:rFonts w:ascii="Times New Roman" w:hAnsi="Times New Roman" w:cs="Times New Roman"/>
          <w:sz w:val="24"/>
          <w:szCs w:val="24"/>
        </w:rPr>
        <w:t>t</w:t>
      </w:r>
      <w:r w:rsidR="000A2C78" w:rsidRPr="000A2C78">
        <w:rPr>
          <w:rFonts w:ascii="Times New Roman" w:hAnsi="Times New Roman" w:cs="Times New Roman"/>
          <w:sz w:val="24"/>
          <w:szCs w:val="24"/>
        </w:rPr>
        <w:t>.j</w:t>
      </w:r>
      <w:proofErr w:type="spellEnd"/>
      <w:r w:rsidR="000A2C78" w:rsidRPr="000A2C78">
        <w:rPr>
          <w:rFonts w:ascii="Times New Roman" w:hAnsi="Times New Roman" w:cs="Times New Roman"/>
          <w:sz w:val="24"/>
          <w:szCs w:val="24"/>
        </w:rPr>
        <w:t>.</w:t>
      </w:r>
      <w:r w:rsidR="00D649C7">
        <w:rPr>
          <w:rFonts w:ascii="Times New Roman" w:hAnsi="Times New Roman" w:cs="Times New Roman"/>
          <w:sz w:val="24"/>
          <w:szCs w:val="24"/>
        </w:rPr>
        <w:t> </w:t>
      </w:r>
      <w:r w:rsidR="000A2C78" w:rsidRPr="000A2C78">
        <w:rPr>
          <w:rFonts w:ascii="Times New Roman" w:hAnsi="Times New Roman" w:cs="Times New Roman"/>
          <w:sz w:val="24"/>
          <w:szCs w:val="24"/>
        </w:rPr>
        <w:t>Dz. U. z 2018 r. poz. 1945; zm.: Dz. U. z 2019 r. poz. 60, poz. 235, poz. 730, poz. 1009, poz. 1524, poz. 1696 i poz. 1716.</w:t>
      </w:r>
      <w:r w:rsidR="000A2C78">
        <w:rPr>
          <w:rFonts w:ascii="Times New Roman" w:hAnsi="Times New Roman" w:cs="Times New Roman"/>
          <w:sz w:val="24"/>
          <w:szCs w:val="24"/>
        </w:rPr>
        <w:t xml:space="preserve">) </w:t>
      </w:r>
      <w:r w:rsidRPr="004A6CFA">
        <w:rPr>
          <w:rFonts w:ascii="Times New Roman" w:hAnsi="Times New Roman" w:cs="Times New Roman"/>
          <w:sz w:val="24"/>
          <w:szCs w:val="24"/>
        </w:rPr>
        <w:t>uchwala się, co następuje:</w:t>
      </w:r>
    </w:p>
    <w:p w:rsidR="00975C11" w:rsidRDefault="00975C11" w:rsidP="00975C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602BA" w:rsidRDefault="00975C11" w:rsidP="00F602BA">
      <w:pPr>
        <w:spacing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975C11">
        <w:rPr>
          <w:rFonts w:ascii="Times New Roman" w:hAnsi="Times New Roman" w:cs="Times New Roman"/>
          <w:b/>
          <w:bCs/>
          <w:sz w:val="24"/>
          <w:szCs w:val="24"/>
        </w:rPr>
        <w:t>§ 1.</w:t>
      </w:r>
      <w:r w:rsidR="00F602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75C11">
        <w:rPr>
          <w:rFonts w:ascii="Times New Roman" w:hAnsi="Times New Roman" w:cs="Times New Roman"/>
          <w:sz w:val="24"/>
          <w:szCs w:val="24"/>
        </w:rPr>
        <w:t xml:space="preserve">W uchwale </w:t>
      </w:r>
      <w:r w:rsidR="00BF4227" w:rsidRPr="00BF4227">
        <w:rPr>
          <w:rFonts w:ascii="Times New Roman" w:hAnsi="Times New Roman" w:cs="Times New Roman"/>
          <w:sz w:val="24"/>
          <w:szCs w:val="24"/>
        </w:rPr>
        <w:t>Nr LXII/55</w:t>
      </w:r>
      <w:r w:rsidR="00883E15">
        <w:rPr>
          <w:rFonts w:ascii="Times New Roman" w:hAnsi="Times New Roman" w:cs="Times New Roman"/>
          <w:sz w:val="24"/>
          <w:szCs w:val="24"/>
        </w:rPr>
        <w:t>7</w:t>
      </w:r>
      <w:r w:rsidR="00BF4227" w:rsidRPr="00BF4227">
        <w:rPr>
          <w:rFonts w:ascii="Times New Roman" w:hAnsi="Times New Roman" w:cs="Times New Roman"/>
          <w:sz w:val="24"/>
          <w:szCs w:val="24"/>
        </w:rPr>
        <w:t>/2018 Rady Gminy Pabianice z dnia 1 października 2018</w:t>
      </w:r>
      <w:r w:rsidR="00164C96">
        <w:rPr>
          <w:rFonts w:ascii="Times New Roman" w:hAnsi="Times New Roman" w:cs="Times New Roman"/>
          <w:sz w:val="24"/>
          <w:szCs w:val="24"/>
        </w:rPr>
        <w:t> </w:t>
      </w:r>
      <w:r w:rsidR="00BF4227" w:rsidRPr="00BF4227">
        <w:rPr>
          <w:rFonts w:ascii="Times New Roman" w:hAnsi="Times New Roman" w:cs="Times New Roman"/>
          <w:sz w:val="24"/>
          <w:szCs w:val="24"/>
        </w:rPr>
        <w:t>r. w</w:t>
      </w:r>
      <w:r w:rsidR="001C7942">
        <w:rPr>
          <w:rFonts w:ascii="Times New Roman" w:hAnsi="Times New Roman" w:cs="Times New Roman"/>
          <w:sz w:val="24"/>
          <w:szCs w:val="24"/>
        </w:rPr>
        <w:t> </w:t>
      </w:r>
      <w:r w:rsidR="00BF4227" w:rsidRPr="00BF4227">
        <w:rPr>
          <w:rFonts w:ascii="Times New Roman" w:hAnsi="Times New Roman" w:cs="Times New Roman"/>
          <w:sz w:val="24"/>
          <w:szCs w:val="24"/>
        </w:rPr>
        <w:t xml:space="preserve">sprawie przystąpienia do zmiany </w:t>
      </w:r>
      <w:r w:rsidR="00883E15">
        <w:rPr>
          <w:rFonts w:ascii="Times New Roman" w:hAnsi="Times New Roman" w:cs="Times New Roman"/>
          <w:sz w:val="24"/>
          <w:szCs w:val="24"/>
        </w:rPr>
        <w:t>studium uwarunkowań i kierunków zagospodarowania przestrzennego gminy Pabianice zmienia się</w:t>
      </w:r>
      <w:r w:rsidR="000A2C78">
        <w:rPr>
          <w:rFonts w:ascii="Times New Roman" w:hAnsi="Times New Roman" w:cs="Times New Roman"/>
          <w:sz w:val="24"/>
          <w:szCs w:val="24"/>
        </w:rPr>
        <w:t>:</w:t>
      </w:r>
    </w:p>
    <w:p w:rsidR="00A20FBE" w:rsidRPr="00F602BA" w:rsidRDefault="000A2C78" w:rsidP="00F602BA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paragraf</w:t>
      </w:r>
      <w:r w:rsidR="00A20FBE" w:rsidRPr="00F602BA">
        <w:rPr>
          <w:rFonts w:ascii="Times New Roman" w:hAnsi="Times New Roman" w:cs="Times New Roman"/>
          <w:sz w:val="24"/>
          <w:szCs w:val="24"/>
        </w:rPr>
        <w:t xml:space="preserve"> 1 ust. 1 otrzymuje brzmienie „</w:t>
      </w:r>
      <w:r w:rsidR="00A20FBE" w:rsidRPr="00F602B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Przystępuje się do zmiany studium uwarunkowań i kierunków zagospodarowania przestrzennego gminy Pabianice (zmienionego uchwałą Nr LVII/518/2018 Rady Gminy Pabianice z dnia 27 czerwca 2018 r.) dla obszarów położonych w miejscowościach Pawlikowice, Rydzyny, Piątkowisko, Kudrowice, </w:t>
      </w:r>
      <w:r w:rsidR="00F602BA" w:rsidRPr="00F602B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Żytowice, Porszewice, </w:t>
      </w:r>
      <w:r w:rsidR="00293F6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Świątniki, </w:t>
      </w:r>
      <w:r w:rsidR="00F602BA" w:rsidRPr="00F602BA">
        <w:rPr>
          <w:rFonts w:ascii="Times New Roman" w:eastAsia="Times New Roman" w:hAnsi="Times New Roman" w:cs="Times New Roman"/>
          <w:sz w:val="24"/>
          <w:szCs w:val="24"/>
          <w:lang w:eastAsia="pl-PL"/>
        </w:rPr>
        <w:t>Szynkielew, Janowice, Okołowice</w:t>
      </w:r>
      <w:r w:rsidR="00F7219F">
        <w:rPr>
          <w:rFonts w:ascii="Times New Roman" w:eastAsia="Times New Roman" w:hAnsi="Times New Roman" w:cs="Times New Roman"/>
          <w:sz w:val="24"/>
          <w:szCs w:val="24"/>
          <w:lang w:eastAsia="pl-PL"/>
        </w:rPr>
        <w:t>, Jadwinin</w:t>
      </w:r>
      <w:r w:rsidR="009657C8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F602BA" w:rsidRPr="00F602B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E82A21" w:rsidRDefault="00D342B9" w:rsidP="00F602BA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E82A21">
        <w:rPr>
          <w:rFonts w:ascii="Times New Roman" w:hAnsi="Times New Roman" w:cs="Times New Roman"/>
          <w:sz w:val="24"/>
          <w:szCs w:val="24"/>
        </w:rPr>
        <w:t xml:space="preserve">odaje się 5 załączników, które otrzymują numery 13, 14, 15, 16 i 17 przedstawiających granice obszarów objętych zmianą studium stanowiących załączniki do niniejszej uchwały. </w:t>
      </w:r>
    </w:p>
    <w:p w:rsidR="00F602BA" w:rsidRPr="008F0428" w:rsidRDefault="000A2C78" w:rsidP="00F602BA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paragraf</w:t>
      </w:r>
      <w:r w:rsidR="00F602BA" w:rsidRPr="00F602BA">
        <w:rPr>
          <w:rFonts w:ascii="Times New Roman" w:hAnsi="Times New Roman" w:cs="Times New Roman"/>
          <w:sz w:val="24"/>
          <w:szCs w:val="24"/>
        </w:rPr>
        <w:t xml:space="preserve"> 1 ust. </w:t>
      </w:r>
      <w:r w:rsidR="00F602BA">
        <w:rPr>
          <w:rFonts w:ascii="Times New Roman" w:hAnsi="Times New Roman" w:cs="Times New Roman"/>
          <w:sz w:val="24"/>
          <w:szCs w:val="24"/>
        </w:rPr>
        <w:t>2</w:t>
      </w:r>
      <w:r w:rsidR="00F602BA" w:rsidRPr="00F602BA">
        <w:rPr>
          <w:rFonts w:ascii="Times New Roman" w:hAnsi="Times New Roman" w:cs="Times New Roman"/>
          <w:sz w:val="24"/>
          <w:szCs w:val="24"/>
        </w:rPr>
        <w:t xml:space="preserve"> otrzymuje brzmienie</w:t>
      </w:r>
      <w:r w:rsidR="009657C8">
        <w:rPr>
          <w:rFonts w:ascii="Times New Roman" w:hAnsi="Times New Roman" w:cs="Times New Roman"/>
          <w:sz w:val="24"/>
          <w:szCs w:val="24"/>
        </w:rPr>
        <w:t>:</w:t>
      </w:r>
      <w:r w:rsidR="00F602BA">
        <w:rPr>
          <w:rFonts w:ascii="Times New Roman" w:hAnsi="Times New Roman" w:cs="Times New Roman"/>
          <w:sz w:val="24"/>
          <w:szCs w:val="24"/>
        </w:rPr>
        <w:t xml:space="preserve"> „</w:t>
      </w:r>
      <w:r w:rsidR="00F602BA" w:rsidRPr="00F602BA">
        <w:rPr>
          <w:rFonts w:ascii="Times New Roman" w:eastAsia="Times New Roman" w:hAnsi="Times New Roman" w:cs="Times New Roman"/>
          <w:sz w:val="24"/>
          <w:szCs w:val="24"/>
          <w:lang w:eastAsia="pl-PL"/>
        </w:rPr>
        <w:t>Integralną częścią uchwały są załączniki graficzne nr 1, nr 2, nr 3, nr 4, nr 5, nr 6, nr 7, nr 8, nr 9, nr 10, nr 11</w:t>
      </w:r>
      <w:r w:rsidR="00F602BA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F602BA" w:rsidRPr="00F602B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nr 12</w:t>
      </w:r>
      <w:r w:rsidR="00F602B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="008F0428">
        <w:rPr>
          <w:rFonts w:ascii="Times New Roman" w:eastAsia="Times New Roman" w:hAnsi="Times New Roman" w:cs="Times New Roman"/>
          <w:sz w:val="24"/>
          <w:szCs w:val="24"/>
          <w:lang w:eastAsia="pl-PL"/>
        </w:rPr>
        <w:t>nr</w:t>
      </w:r>
      <w:r w:rsidR="00F602B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13,</w:t>
      </w:r>
      <w:r w:rsidR="008F04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nr</w:t>
      </w:r>
      <w:r w:rsidR="00F602B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14</w:t>
      </w:r>
      <w:r w:rsidR="00293F6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F602B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nr 15</w:t>
      </w:r>
      <w:r w:rsidR="00F7219F">
        <w:rPr>
          <w:rFonts w:ascii="Times New Roman" w:eastAsia="Times New Roman" w:hAnsi="Times New Roman" w:cs="Times New Roman"/>
          <w:sz w:val="24"/>
          <w:szCs w:val="24"/>
          <w:lang w:eastAsia="pl-PL"/>
        </w:rPr>
        <w:t>, nr</w:t>
      </w:r>
      <w:r w:rsidR="00293F6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16</w:t>
      </w:r>
      <w:r w:rsidR="00F7219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nr 17</w:t>
      </w:r>
      <w:r w:rsidR="00F602B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przedstawiające granice obszarów objętych zmianą studium</w:t>
      </w:r>
      <w:r w:rsidR="009657C8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F602B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975C11" w:rsidRPr="00975C11" w:rsidRDefault="00975C11" w:rsidP="004C69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C11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E82A2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75C1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75C1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75C11">
        <w:rPr>
          <w:rFonts w:ascii="Times New Roman" w:hAnsi="Times New Roman" w:cs="Times New Roman"/>
          <w:sz w:val="24"/>
          <w:szCs w:val="24"/>
        </w:rPr>
        <w:t>Wykonanie uchwały powierza się Wójtowi Gminy Pabianice.</w:t>
      </w:r>
    </w:p>
    <w:p w:rsidR="00D25612" w:rsidRDefault="00975C11" w:rsidP="004C69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C11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E82A2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75C1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75C1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75C11">
        <w:rPr>
          <w:rFonts w:ascii="Times New Roman" w:hAnsi="Times New Roman" w:cs="Times New Roman"/>
          <w:sz w:val="24"/>
          <w:szCs w:val="24"/>
        </w:rPr>
        <w:t>Uchwała wchodzi w życie z dniem podjęcia.</w:t>
      </w:r>
    </w:p>
    <w:p w:rsidR="007437C5" w:rsidRPr="007437C5" w:rsidRDefault="007437C5" w:rsidP="007437C5">
      <w:pPr>
        <w:spacing w:after="0" w:line="360" w:lineRule="auto"/>
        <w:ind w:left="4956"/>
        <w:jc w:val="center"/>
        <w:rPr>
          <w:rFonts w:ascii="Times New Roman" w:hAnsi="Times New Roman" w:cs="Times New Roman"/>
          <w:sz w:val="24"/>
          <w:szCs w:val="24"/>
        </w:rPr>
      </w:pPr>
      <w:r w:rsidRPr="007437C5">
        <w:rPr>
          <w:rFonts w:ascii="Times New Roman" w:hAnsi="Times New Roman" w:cs="Times New Roman"/>
          <w:sz w:val="24"/>
          <w:szCs w:val="24"/>
        </w:rPr>
        <w:t>Przewodniczący</w:t>
      </w:r>
    </w:p>
    <w:p w:rsidR="007437C5" w:rsidRPr="007437C5" w:rsidRDefault="007437C5" w:rsidP="007437C5">
      <w:pPr>
        <w:spacing w:after="0" w:line="360" w:lineRule="auto"/>
        <w:ind w:left="4956"/>
        <w:jc w:val="center"/>
        <w:rPr>
          <w:rFonts w:ascii="Times New Roman" w:hAnsi="Times New Roman" w:cs="Times New Roman"/>
          <w:sz w:val="24"/>
          <w:szCs w:val="24"/>
        </w:rPr>
      </w:pPr>
      <w:r w:rsidRPr="007437C5">
        <w:rPr>
          <w:rFonts w:ascii="Times New Roman" w:hAnsi="Times New Roman" w:cs="Times New Roman"/>
          <w:sz w:val="24"/>
          <w:szCs w:val="24"/>
        </w:rPr>
        <w:t>Rady Gminy Pabianice</w:t>
      </w:r>
    </w:p>
    <w:p w:rsidR="007437C5" w:rsidRDefault="007437C5" w:rsidP="007437C5">
      <w:pPr>
        <w:spacing w:after="0" w:line="360" w:lineRule="auto"/>
        <w:ind w:left="4956"/>
        <w:jc w:val="center"/>
        <w:rPr>
          <w:rFonts w:ascii="Times New Roman" w:hAnsi="Times New Roman" w:cs="Times New Roman"/>
          <w:sz w:val="24"/>
          <w:szCs w:val="24"/>
        </w:rPr>
      </w:pPr>
      <w:r w:rsidRPr="007437C5">
        <w:rPr>
          <w:rFonts w:ascii="Times New Roman" w:hAnsi="Times New Roman" w:cs="Times New Roman"/>
          <w:sz w:val="24"/>
          <w:szCs w:val="24"/>
        </w:rPr>
        <w:t>Jerzy Błoch</w:t>
      </w:r>
    </w:p>
    <w:p w:rsidR="00D3696C" w:rsidRDefault="00D3696C" w:rsidP="00716E9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BF4227" w:rsidRPr="00BF4227" w:rsidRDefault="00BF4227" w:rsidP="00BF42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2" w:name="_Hlk20994825"/>
      <w:r w:rsidRPr="00BF42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Załącznik </w:t>
      </w:r>
      <w:r w:rsidR="00716E93">
        <w:rPr>
          <w:rFonts w:ascii="Times New Roman" w:eastAsia="Times New Roman" w:hAnsi="Times New Roman" w:cs="Times New Roman"/>
          <w:sz w:val="24"/>
          <w:szCs w:val="24"/>
          <w:lang w:eastAsia="pl-PL"/>
        </w:rPr>
        <w:t>nr 13</w:t>
      </w:r>
    </w:p>
    <w:p w:rsidR="00BF4227" w:rsidRPr="00BF4227" w:rsidRDefault="00BF4227" w:rsidP="00BF422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F4227" w:rsidRPr="00BF4227" w:rsidRDefault="00BF4227" w:rsidP="00BF42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F422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Obszar położony w obrębie </w:t>
      </w:r>
      <w:r w:rsidR="00716E9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Szynkielew</w:t>
      </w:r>
    </w:p>
    <w:p w:rsidR="00BF4227" w:rsidRPr="00BF4227" w:rsidRDefault="00BF4227" w:rsidP="00BF42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422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182245</wp:posOffset>
            </wp:positionV>
            <wp:extent cx="447675" cy="333375"/>
            <wp:effectExtent l="0" t="0" r="9525" b="9525"/>
            <wp:wrapSquare wrapText="bothSides"/>
            <wp:docPr id="2" name="Obraz 2" descr="L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2"/>
    <w:p w:rsidR="00433B87" w:rsidRPr="00BF4227" w:rsidRDefault="00433B87" w:rsidP="00433B8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F42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Granice obszaru objętego zmianą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studium</w:t>
      </w:r>
    </w:p>
    <w:p w:rsidR="006E017D" w:rsidRDefault="006E017D" w:rsidP="00975C1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D84150" w:rsidRDefault="00D84150" w:rsidP="0081058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716E93" w:rsidRDefault="00716E93" w:rsidP="0081058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716E93" w:rsidRDefault="00716E93" w:rsidP="00214D9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8"/>
          <w:lang w:eastAsia="pl-PL"/>
        </w:rPr>
        <w:drawing>
          <wp:inline distT="0" distB="0" distL="0" distR="0">
            <wp:extent cx="5736265" cy="4177637"/>
            <wp:effectExtent l="19050" t="19050" r="17145" b="139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40" cy="4199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6E93" w:rsidRDefault="00716E93" w:rsidP="0081058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716E93" w:rsidRDefault="00716E93" w:rsidP="0081058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bookmarkStart w:id="3" w:name="_GoBack"/>
    </w:p>
    <w:bookmarkEnd w:id="3"/>
    <w:p w:rsidR="00716E93" w:rsidRDefault="00716E93" w:rsidP="0081058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E82A21" w:rsidRDefault="00E82A21" w:rsidP="0081058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716E93" w:rsidRDefault="00716E93" w:rsidP="0081058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716E93" w:rsidRDefault="00716E93" w:rsidP="0081058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716E93" w:rsidRDefault="00716E93" w:rsidP="0081058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716E93" w:rsidRDefault="00716E93" w:rsidP="0081058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716E93" w:rsidRDefault="00716E93" w:rsidP="0081058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214D9D" w:rsidRPr="00BF4227" w:rsidRDefault="00214D9D" w:rsidP="00214D9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4" w:name="_Hlk21340717"/>
      <w:r w:rsidRPr="00BF4227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Załącznik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nr 14</w:t>
      </w:r>
    </w:p>
    <w:p w:rsidR="00214D9D" w:rsidRPr="00BF4227" w:rsidRDefault="00214D9D" w:rsidP="00214D9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14D9D" w:rsidRPr="00BF4227" w:rsidRDefault="00214D9D" w:rsidP="00214D9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F422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Obszar położony w obrębie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Janowice</w:t>
      </w:r>
    </w:p>
    <w:p w:rsidR="00214D9D" w:rsidRPr="00BF4227" w:rsidRDefault="00214D9D" w:rsidP="00214D9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422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182245</wp:posOffset>
            </wp:positionV>
            <wp:extent cx="447675" cy="333375"/>
            <wp:effectExtent l="0" t="0" r="9525" b="9525"/>
            <wp:wrapSquare wrapText="bothSides"/>
            <wp:docPr id="4" name="Obraz 4" descr="L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4D9D" w:rsidRPr="00BF4227" w:rsidRDefault="00214D9D" w:rsidP="00433B8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F42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Granice obszaru objętego zmianą </w:t>
      </w:r>
      <w:r w:rsidR="00433B87">
        <w:rPr>
          <w:rFonts w:ascii="Times New Roman" w:eastAsia="Times New Roman" w:hAnsi="Times New Roman" w:cs="Times New Roman"/>
          <w:sz w:val="24"/>
          <w:szCs w:val="24"/>
          <w:lang w:eastAsia="pl-PL"/>
        </w:rPr>
        <w:t>studium</w:t>
      </w:r>
    </w:p>
    <w:bookmarkEnd w:id="4"/>
    <w:p w:rsidR="00716E93" w:rsidRDefault="00716E93" w:rsidP="0081058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214D9D" w:rsidRDefault="00214D9D" w:rsidP="0081058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214D9D" w:rsidRDefault="00214D9D" w:rsidP="00214D9D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8"/>
          <w:lang w:eastAsia="pl-PL"/>
        </w:rPr>
        <w:drawing>
          <wp:inline distT="0" distB="0" distL="0" distR="0">
            <wp:extent cx="5760720" cy="6102985"/>
            <wp:effectExtent l="19050" t="19050" r="11430" b="1206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02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6E93" w:rsidRDefault="00716E93" w:rsidP="0081058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716E93" w:rsidRDefault="00716E93" w:rsidP="0081058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716E93" w:rsidRDefault="00716E93" w:rsidP="00214D9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437C5" w:rsidRDefault="007437C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1C7942" w:rsidRPr="001C7942" w:rsidRDefault="001C7942" w:rsidP="001C7942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1C7942">
        <w:rPr>
          <w:rFonts w:ascii="Times New Roman" w:hAnsi="Times New Roman" w:cs="Times New Roman"/>
          <w:bCs/>
          <w:sz w:val="24"/>
          <w:szCs w:val="24"/>
        </w:rPr>
        <w:lastRenderedPageBreak/>
        <w:t>Załącznik nr 1</w:t>
      </w:r>
      <w:r w:rsidR="005F4B26">
        <w:rPr>
          <w:rFonts w:ascii="Times New Roman" w:hAnsi="Times New Roman" w:cs="Times New Roman"/>
          <w:bCs/>
          <w:sz w:val="24"/>
          <w:szCs w:val="24"/>
        </w:rPr>
        <w:t>5</w:t>
      </w:r>
    </w:p>
    <w:p w:rsidR="001C7942" w:rsidRPr="001C7942" w:rsidRDefault="001C7942" w:rsidP="001C794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942" w:rsidRPr="001C7942" w:rsidRDefault="001C7942" w:rsidP="001C794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942">
        <w:rPr>
          <w:rFonts w:ascii="Times New Roman" w:hAnsi="Times New Roman" w:cs="Times New Roman"/>
          <w:b/>
          <w:sz w:val="24"/>
          <w:szCs w:val="24"/>
        </w:rPr>
        <w:t xml:space="preserve">Obszar położony w obrębie </w:t>
      </w:r>
      <w:r>
        <w:rPr>
          <w:rFonts w:ascii="Times New Roman" w:hAnsi="Times New Roman" w:cs="Times New Roman"/>
          <w:b/>
          <w:sz w:val="24"/>
          <w:szCs w:val="24"/>
        </w:rPr>
        <w:t>Okołowice</w:t>
      </w:r>
    </w:p>
    <w:p w:rsidR="001C7942" w:rsidRPr="001C7942" w:rsidRDefault="001C7942" w:rsidP="001C794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94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182245</wp:posOffset>
            </wp:positionV>
            <wp:extent cx="447675" cy="333375"/>
            <wp:effectExtent l="0" t="0" r="9525" b="9525"/>
            <wp:wrapSquare wrapText="bothSides"/>
            <wp:docPr id="3" name="Obraz 3" descr="L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7942" w:rsidRDefault="001C7942" w:rsidP="001C794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C7942">
        <w:rPr>
          <w:rFonts w:ascii="Times New Roman" w:hAnsi="Times New Roman" w:cs="Times New Roman"/>
          <w:b/>
          <w:sz w:val="24"/>
          <w:szCs w:val="24"/>
        </w:rPr>
        <w:t>Granice obszaru objętego zmianą studium</w:t>
      </w:r>
    </w:p>
    <w:p w:rsidR="0044706E" w:rsidRPr="001C7942" w:rsidRDefault="0044706E" w:rsidP="001C794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7942" w:rsidRDefault="0044706E" w:rsidP="006A26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560302" cy="6867525"/>
            <wp:effectExtent l="19050" t="19050" r="2159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07" cy="68781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7942" w:rsidRDefault="001C7942" w:rsidP="004470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437C5" w:rsidRDefault="007437C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293F6F" w:rsidRPr="001C7942" w:rsidRDefault="00293F6F" w:rsidP="00293F6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1C794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Załącznik nr </w:t>
      </w:r>
      <w:r>
        <w:rPr>
          <w:rFonts w:ascii="Times New Roman" w:hAnsi="Times New Roman" w:cs="Times New Roman"/>
          <w:bCs/>
          <w:sz w:val="24"/>
          <w:szCs w:val="24"/>
        </w:rPr>
        <w:t>16</w:t>
      </w:r>
    </w:p>
    <w:p w:rsidR="00293F6F" w:rsidRPr="001C7942" w:rsidRDefault="00293F6F" w:rsidP="00293F6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3F6F" w:rsidRPr="001C7942" w:rsidRDefault="00293F6F" w:rsidP="00293F6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942">
        <w:rPr>
          <w:rFonts w:ascii="Times New Roman" w:hAnsi="Times New Roman" w:cs="Times New Roman"/>
          <w:b/>
          <w:sz w:val="24"/>
          <w:szCs w:val="24"/>
        </w:rPr>
        <w:t xml:space="preserve">Obszar położony w obrębie </w:t>
      </w:r>
      <w:r>
        <w:rPr>
          <w:rFonts w:ascii="Times New Roman" w:hAnsi="Times New Roman" w:cs="Times New Roman"/>
          <w:b/>
          <w:sz w:val="24"/>
          <w:szCs w:val="24"/>
        </w:rPr>
        <w:t>Świątniki</w:t>
      </w:r>
    </w:p>
    <w:p w:rsidR="00293F6F" w:rsidRPr="001C7942" w:rsidRDefault="00293F6F" w:rsidP="00293F6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94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182245</wp:posOffset>
            </wp:positionV>
            <wp:extent cx="447675" cy="333375"/>
            <wp:effectExtent l="0" t="0" r="9525" b="9525"/>
            <wp:wrapSquare wrapText="bothSides"/>
            <wp:docPr id="8" name="Obraz 8" descr="L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F6F" w:rsidRDefault="00293F6F" w:rsidP="00293F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C7942">
        <w:rPr>
          <w:rFonts w:ascii="Times New Roman" w:hAnsi="Times New Roman" w:cs="Times New Roman"/>
          <w:b/>
          <w:sz w:val="24"/>
          <w:szCs w:val="24"/>
        </w:rPr>
        <w:t>Granice obszaru objętego zmianą studium</w:t>
      </w:r>
    </w:p>
    <w:p w:rsidR="00293F6F" w:rsidRDefault="00293F6F" w:rsidP="006A26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3F6F" w:rsidRDefault="00293F6F" w:rsidP="006A26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6910" cy="6281420"/>
            <wp:effectExtent l="19050" t="19050" r="15240" b="2413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281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3F6F" w:rsidRDefault="00293F6F" w:rsidP="006A26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3F6F" w:rsidRDefault="00293F6F" w:rsidP="006A26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A21" w:rsidRDefault="00E82A21" w:rsidP="006A26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37C5" w:rsidRDefault="007437C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F7219F" w:rsidRPr="001C7942" w:rsidRDefault="00F7219F" w:rsidP="00F7219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1C794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Załącznik nr </w:t>
      </w:r>
      <w:r>
        <w:rPr>
          <w:rFonts w:ascii="Times New Roman" w:hAnsi="Times New Roman" w:cs="Times New Roman"/>
          <w:bCs/>
          <w:sz w:val="24"/>
          <w:szCs w:val="24"/>
        </w:rPr>
        <w:t>17</w:t>
      </w:r>
    </w:p>
    <w:p w:rsidR="00F7219F" w:rsidRPr="001C7942" w:rsidRDefault="00F7219F" w:rsidP="00F7219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19F" w:rsidRPr="001C7942" w:rsidRDefault="00F7219F" w:rsidP="00F7219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942">
        <w:rPr>
          <w:rFonts w:ascii="Times New Roman" w:hAnsi="Times New Roman" w:cs="Times New Roman"/>
          <w:b/>
          <w:sz w:val="24"/>
          <w:szCs w:val="24"/>
        </w:rPr>
        <w:t xml:space="preserve">Obszar położony w obrębie </w:t>
      </w:r>
      <w:r>
        <w:rPr>
          <w:rFonts w:ascii="Times New Roman" w:hAnsi="Times New Roman" w:cs="Times New Roman"/>
          <w:b/>
          <w:sz w:val="24"/>
          <w:szCs w:val="24"/>
        </w:rPr>
        <w:t>Jadwinin</w:t>
      </w:r>
    </w:p>
    <w:p w:rsidR="00F7219F" w:rsidRPr="001C7942" w:rsidRDefault="00F7219F" w:rsidP="00F7219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94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 wp14:anchorId="5F8630AA" wp14:editId="3A05C865">
            <wp:simplePos x="0" y="0"/>
            <wp:positionH relativeFrom="column">
              <wp:posOffset>452120</wp:posOffset>
            </wp:positionH>
            <wp:positionV relativeFrom="paragraph">
              <wp:posOffset>182245</wp:posOffset>
            </wp:positionV>
            <wp:extent cx="447675" cy="333375"/>
            <wp:effectExtent l="0" t="0" r="9525" b="9525"/>
            <wp:wrapSquare wrapText="bothSides"/>
            <wp:docPr id="9" name="Obraz 9" descr="L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219F" w:rsidRDefault="00F7219F" w:rsidP="00F721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C7942">
        <w:rPr>
          <w:rFonts w:ascii="Times New Roman" w:hAnsi="Times New Roman" w:cs="Times New Roman"/>
          <w:b/>
          <w:sz w:val="24"/>
          <w:szCs w:val="24"/>
        </w:rPr>
        <w:t>Granice obszaru objętego zmianą studium</w:t>
      </w:r>
    </w:p>
    <w:p w:rsidR="00F7219F" w:rsidRDefault="00F7219F" w:rsidP="006A26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19F" w:rsidRDefault="00F7219F" w:rsidP="006A26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304165</wp:posOffset>
            </wp:positionV>
            <wp:extent cx="5716905" cy="6019800"/>
            <wp:effectExtent l="19050" t="1905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6019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19F" w:rsidRDefault="00F7219F" w:rsidP="006A26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19F" w:rsidRDefault="00F7219F" w:rsidP="006A26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19F" w:rsidRDefault="00F7219F" w:rsidP="006A26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19F" w:rsidRDefault="00F7219F" w:rsidP="006A26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37C5" w:rsidRDefault="007437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75033" w:rsidRPr="006A26AF" w:rsidRDefault="00975033" w:rsidP="006A26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6AF">
        <w:rPr>
          <w:rFonts w:ascii="Times New Roman" w:hAnsi="Times New Roman" w:cs="Times New Roman"/>
          <w:b/>
          <w:sz w:val="24"/>
          <w:szCs w:val="24"/>
        </w:rPr>
        <w:lastRenderedPageBreak/>
        <w:t>Uzasadnienie</w:t>
      </w:r>
    </w:p>
    <w:p w:rsidR="00975033" w:rsidRPr="006A26AF" w:rsidRDefault="00975033" w:rsidP="006A26A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26AF">
        <w:rPr>
          <w:rFonts w:ascii="Times New Roman" w:hAnsi="Times New Roman" w:cs="Times New Roman"/>
          <w:sz w:val="24"/>
          <w:szCs w:val="24"/>
        </w:rPr>
        <w:t>do Uchwały Rady Gminy Pabianice</w:t>
      </w:r>
    </w:p>
    <w:p w:rsidR="006A26AF" w:rsidRDefault="006A26AF" w:rsidP="006A26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834FC" w:rsidRDefault="000834FC" w:rsidP="000834F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75C11">
        <w:rPr>
          <w:rFonts w:ascii="Times New Roman" w:hAnsi="Times New Roman" w:cs="Times New Roman"/>
          <w:bCs/>
          <w:sz w:val="24"/>
          <w:szCs w:val="24"/>
        </w:rPr>
        <w:t>zmieniająca uchwałę Nr</w:t>
      </w:r>
      <w:r>
        <w:rPr>
          <w:rFonts w:ascii="Times New Roman" w:hAnsi="Times New Roman" w:cs="Times New Roman"/>
          <w:bCs/>
          <w:sz w:val="24"/>
          <w:szCs w:val="24"/>
        </w:rPr>
        <w:t xml:space="preserve"> LXII/557/2018 Rady Gminy Pabianice z dnia 1 października 2018 r. w sprawie przystąpienia do zmiany studium uwarunkowań i kierunków zagospodarowania przestrzennego gminy Pabianice</w:t>
      </w:r>
    </w:p>
    <w:p w:rsidR="00BF4227" w:rsidRDefault="00BF4227" w:rsidP="006A26A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834FC" w:rsidRDefault="000834FC" w:rsidP="004962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Dodanie załączników graficznych niezbędne jest dla realizacji prawidłowej </w:t>
      </w:r>
      <w:r w:rsidR="001E26A1">
        <w:rPr>
          <w:rFonts w:ascii="Times New Roman" w:hAnsi="Times New Roman" w:cs="Times New Roman"/>
          <w:sz w:val="24"/>
          <w:szCs w:val="24"/>
        </w:rPr>
        <w:t xml:space="preserve">formalnie </w:t>
      </w:r>
      <w:r>
        <w:rPr>
          <w:rFonts w:ascii="Times New Roman" w:hAnsi="Times New Roman" w:cs="Times New Roman"/>
          <w:sz w:val="24"/>
          <w:szCs w:val="24"/>
        </w:rPr>
        <w:t>zmiany studium. Studium zgodnie z ustawą o planowaniu i zagospodarowaniu przestrzennym może być realizowane dla części obszaru gminy</w:t>
      </w:r>
      <w:r w:rsidR="001E26A1">
        <w:rPr>
          <w:rFonts w:ascii="Times New Roman" w:hAnsi="Times New Roman" w:cs="Times New Roman"/>
          <w:sz w:val="24"/>
          <w:szCs w:val="24"/>
        </w:rPr>
        <w:t xml:space="preserve"> ale </w:t>
      </w:r>
      <w:r w:rsidR="001E26A1" w:rsidRPr="001E26A1">
        <w:rPr>
          <w:rFonts w:ascii="Times New Roman" w:hAnsi="Times New Roman" w:cs="Times New Roman"/>
          <w:sz w:val="24"/>
          <w:szCs w:val="24"/>
        </w:rPr>
        <w:t>wymaga dokonania, zarówno w części tekstowej jak i graficznej studium, zmian w odniesieniu do wszystkich treści, które w wyniku wprowadzonej zmiany przestają być aktualne</w:t>
      </w:r>
      <w:r w:rsidR="001E26A1">
        <w:rPr>
          <w:rFonts w:ascii="Times New Roman" w:hAnsi="Times New Roman" w:cs="Times New Roman"/>
          <w:sz w:val="24"/>
          <w:szCs w:val="24"/>
        </w:rPr>
        <w:t xml:space="preserve">. Rozszerzenie podjętej uchwały o </w:t>
      </w:r>
      <w:r w:rsidR="00F7219F">
        <w:rPr>
          <w:rFonts w:ascii="Times New Roman" w:hAnsi="Times New Roman" w:cs="Times New Roman"/>
          <w:sz w:val="24"/>
          <w:szCs w:val="24"/>
        </w:rPr>
        <w:t>pięć</w:t>
      </w:r>
      <w:r w:rsidR="001E26A1">
        <w:rPr>
          <w:rFonts w:ascii="Times New Roman" w:hAnsi="Times New Roman" w:cs="Times New Roman"/>
          <w:sz w:val="24"/>
          <w:szCs w:val="24"/>
        </w:rPr>
        <w:t xml:space="preserve"> now</w:t>
      </w:r>
      <w:r w:rsidR="00F7219F">
        <w:rPr>
          <w:rFonts w:ascii="Times New Roman" w:hAnsi="Times New Roman" w:cs="Times New Roman"/>
          <w:sz w:val="24"/>
          <w:szCs w:val="24"/>
        </w:rPr>
        <w:t>ych</w:t>
      </w:r>
      <w:r w:rsidR="001E26A1">
        <w:rPr>
          <w:rFonts w:ascii="Times New Roman" w:hAnsi="Times New Roman" w:cs="Times New Roman"/>
          <w:sz w:val="24"/>
          <w:szCs w:val="24"/>
        </w:rPr>
        <w:t xml:space="preserve"> obszar</w:t>
      </w:r>
      <w:r w:rsidR="00F7219F">
        <w:rPr>
          <w:rFonts w:ascii="Times New Roman" w:hAnsi="Times New Roman" w:cs="Times New Roman"/>
          <w:sz w:val="24"/>
          <w:szCs w:val="24"/>
        </w:rPr>
        <w:t>ów</w:t>
      </w:r>
      <w:r w:rsidR="001E26A1">
        <w:rPr>
          <w:rFonts w:ascii="Times New Roman" w:hAnsi="Times New Roman" w:cs="Times New Roman"/>
          <w:sz w:val="24"/>
          <w:szCs w:val="24"/>
        </w:rPr>
        <w:t xml:space="preserve"> położo</w:t>
      </w:r>
      <w:r w:rsidR="00F7219F">
        <w:rPr>
          <w:rFonts w:ascii="Times New Roman" w:hAnsi="Times New Roman" w:cs="Times New Roman"/>
          <w:sz w:val="24"/>
          <w:szCs w:val="24"/>
        </w:rPr>
        <w:t>nych</w:t>
      </w:r>
      <w:r w:rsidR="001E26A1">
        <w:rPr>
          <w:rFonts w:ascii="Times New Roman" w:hAnsi="Times New Roman" w:cs="Times New Roman"/>
          <w:sz w:val="24"/>
          <w:szCs w:val="24"/>
        </w:rPr>
        <w:t xml:space="preserve"> w Szynkielewie, Janowicach</w:t>
      </w:r>
      <w:r w:rsidR="00F7219F">
        <w:rPr>
          <w:rFonts w:ascii="Times New Roman" w:hAnsi="Times New Roman" w:cs="Times New Roman"/>
          <w:sz w:val="24"/>
          <w:szCs w:val="24"/>
        </w:rPr>
        <w:t xml:space="preserve">, </w:t>
      </w:r>
      <w:r w:rsidR="001E26A1">
        <w:rPr>
          <w:rFonts w:ascii="Times New Roman" w:hAnsi="Times New Roman" w:cs="Times New Roman"/>
          <w:sz w:val="24"/>
          <w:szCs w:val="24"/>
        </w:rPr>
        <w:t>Okołowicach</w:t>
      </w:r>
      <w:r w:rsidR="00F7219F">
        <w:rPr>
          <w:rFonts w:ascii="Times New Roman" w:hAnsi="Times New Roman" w:cs="Times New Roman"/>
          <w:sz w:val="24"/>
          <w:szCs w:val="24"/>
        </w:rPr>
        <w:t>,</w:t>
      </w:r>
      <w:r w:rsidR="00FE3A75">
        <w:rPr>
          <w:rFonts w:ascii="Times New Roman" w:hAnsi="Times New Roman" w:cs="Times New Roman"/>
          <w:sz w:val="24"/>
          <w:szCs w:val="24"/>
        </w:rPr>
        <w:t xml:space="preserve"> Świątnikach</w:t>
      </w:r>
      <w:r w:rsidR="00F7219F">
        <w:rPr>
          <w:rFonts w:ascii="Times New Roman" w:hAnsi="Times New Roman" w:cs="Times New Roman"/>
          <w:sz w:val="24"/>
          <w:szCs w:val="24"/>
        </w:rPr>
        <w:t xml:space="preserve"> i Jadwininie</w:t>
      </w:r>
      <w:r w:rsidR="001E26A1">
        <w:rPr>
          <w:rFonts w:ascii="Times New Roman" w:hAnsi="Times New Roman" w:cs="Times New Roman"/>
          <w:sz w:val="24"/>
          <w:szCs w:val="24"/>
        </w:rPr>
        <w:t xml:space="preserve"> ma na celu dostosowanie zapisów studium do planowanych inwestycji na terenie gminy. W Szynkielewie teren objęty zmianą jest gruntem gminnym, który </w:t>
      </w:r>
      <w:r w:rsidR="00FE3A75">
        <w:rPr>
          <w:rFonts w:ascii="Times New Roman" w:hAnsi="Times New Roman" w:cs="Times New Roman"/>
          <w:sz w:val="24"/>
          <w:szCs w:val="24"/>
        </w:rPr>
        <w:t xml:space="preserve">ma </w:t>
      </w:r>
      <w:r w:rsidR="001E26A1">
        <w:rPr>
          <w:rFonts w:ascii="Times New Roman" w:hAnsi="Times New Roman" w:cs="Times New Roman"/>
          <w:sz w:val="24"/>
          <w:szCs w:val="24"/>
        </w:rPr>
        <w:t xml:space="preserve">zostać przeznaczony </w:t>
      </w:r>
      <w:r w:rsidR="009F1068">
        <w:rPr>
          <w:rFonts w:ascii="Times New Roman" w:hAnsi="Times New Roman" w:cs="Times New Roman"/>
          <w:sz w:val="24"/>
          <w:szCs w:val="24"/>
        </w:rPr>
        <w:t xml:space="preserve">pod teren gospodarczy gminy w tym </w:t>
      </w:r>
      <w:r w:rsidR="001E26A1">
        <w:rPr>
          <w:rFonts w:ascii="Times New Roman" w:hAnsi="Times New Roman" w:cs="Times New Roman"/>
          <w:sz w:val="24"/>
          <w:szCs w:val="24"/>
        </w:rPr>
        <w:t>m.in. pod punkt selektywnej zbiórki odpadów komunalnych</w:t>
      </w:r>
      <w:r w:rsidR="009F1068">
        <w:rPr>
          <w:rFonts w:ascii="Times New Roman" w:hAnsi="Times New Roman" w:cs="Times New Roman"/>
          <w:sz w:val="24"/>
          <w:szCs w:val="24"/>
        </w:rPr>
        <w:t xml:space="preserve">. </w:t>
      </w:r>
      <w:r w:rsidR="0041108F">
        <w:rPr>
          <w:rFonts w:ascii="Times New Roman" w:hAnsi="Times New Roman" w:cs="Times New Roman"/>
          <w:sz w:val="24"/>
          <w:szCs w:val="24"/>
        </w:rPr>
        <w:t xml:space="preserve">Zmiana studium w Janowicach służyć ma rozwojowi prowadzonej na tym terenie działalności gospodarczej, w tym przeznaczeniu tego terenu </w:t>
      </w:r>
      <w:r w:rsidR="00ED68E1">
        <w:rPr>
          <w:rFonts w:ascii="Times New Roman" w:hAnsi="Times New Roman" w:cs="Times New Roman"/>
          <w:sz w:val="24"/>
          <w:szCs w:val="24"/>
        </w:rPr>
        <w:t>pod działalność produkcji i usług</w:t>
      </w:r>
      <w:r w:rsidR="00397EFB">
        <w:rPr>
          <w:rFonts w:ascii="Times New Roman" w:hAnsi="Times New Roman" w:cs="Times New Roman"/>
          <w:sz w:val="24"/>
          <w:szCs w:val="24"/>
        </w:rPr>
        <w:t xml:space="preserve"> umożliwiając realizację m.in. stacji demontażu pojazdów. </w:t>
      </w:r>
      <w:r w:rsidR="0041108F">
        <w:rPr>
          <w:rFonts w:ascii="Times New Roman" w:hAnsi="Times New Roman" w:cs="Times New Roman"/>
          <w:sz w:val="24"/>
          <w:szCs w:val="24"/>
        </w:rPr>
        <w:t xml:space="preserve">Zmiana studium na obszarze Okołowic pozwoli na </w:t>
      </w:r>
      <w:r w:rsidR="00C47076">
        <w:rPr>
          <w:rFonts w:ascii="Times New Roman" w:hAnsi="Times New Roman" w:cs="Times New Roman"/>
          <w:sz w:val="24"/>
          <w:szCs w:val="24"/>
        </w:rPr>
        <w:t xml:space="preserve">prawidłowe przeprowadzenie rekultywacji tego terenu oraz </w:t>
      </w:r>
      <w:r w:rsidR="0041108F">
        <w:rPr>
          <w:rFonts w:ascii="Times New Roman" w:hAnsi="Times New Roman" w:cs="Times New Roman"/>
          <w:sz w:val="24"/>
          <w:szCs w:val="24"/>
        </w:rPr>
        <w:t>uruchomienie nowych terenów inwestycyjnych w bliskim sąsiedztwie miasta Łodzi.</w:t>
      </w:r>
      <w:r w:rsidR="008135E7">
        <w:rPr>
          <w:rFonts w:ascii="Times New Roman" w:hAnsi="Times New Roman" w:cs="Times New Roman"/>
          <w:sz w:val="24"/>
          <w:szCs w:val="24"/>
        </w:rPr>
        <w:t xml:space="preserve"> Uwarunkowania t</w:t>
      </w:r>
      <w:r w:rsidR="00FE3A75">
        <w:rPr>
          <w:rFonts w:ascii="Times New Roman" w:hAnsi="Times New Roman" w:cs="Times New Roman"/>
          <w:sz w:val="24"/>
          <w:szCs w:val="24"/>
        </w:rPr>
        <w:t>eren</w:t>
      </w:r>
      <w:r w:rsidR="008135E7">
        <w:rPr>
          <w:rFonts w:ascii="Times New Roman" w:hAnsi="Times New Roman" w:cs="Times New Roman"/>
          <w:sz w:val="24"/>
          <w:szCs w:val="24"/>
        </w:rPr>
        <w:t>u</w:t>
      </w:r>
      <w:r w:rsidR="00FE3A75">
        <w:rPr>
          <w:rFonts w:ascii="Times New Roman" w:hAnsi="Times New Roman" w:cs="Times New Roman"/>
          <w:sz w:val="24"/>
          <w:szCs w:val="24"/>
        </w:rPr>
        <w:t xml:space="preserve"> w Świątnikach położon</w:t>
      </w:r>
      <w:r w:rsidR="008135E7">
        <w:rPr>
          <w:rFonts w:ascii="Times New Roman" w:hAnsi="Times New Roman" w:cs="Times New Roman"/>
          <w:sz w:val="24"/>
          <w:szCs w:val="24"/>
        </w:rPr>
        <w:t>ego</w:t>
      </w:r>
      <w:r w:rsidR="00FE3A75">
        <w:rPr>
          <w:rFonts w:ascii="Times New Roman" w:hAnsi="Times New Roman" w:cs="Times New Roman"/>
          <w:sz w:val="24"/>
          <w:szCs w:val="24"/>
        </w:rPr>
        <w:t xml:space="preserve"> w sąsiedztwie terenów zabudowy mieszkaniowej jednorodzinnej warunkuj</w:t>
      </w:r>
      <w:r w:rsidR="008135E7">
        <w:rPr>
          <w:rFonts w:ascii="Times New Roman" w:hAnsi="Times New Roman" w:cs="Times New Roman"/>
          <w:sz w:val="24"/>
          <w:szCs w:val="24"/>
        </w:rPr>
        <w:t>ą zmianę</w:t>
      </w:r>
      <w:r w:rsidR="00326B1D">
        <w:rPr>
          <w:rFonts w:ascii="Times New Roman" w:hAnsi="Times New Roman" w:cs="Times New Roman"/>
          <w:sz w:val="24"/>
          <w:szCs w:val="24"/>
        </w:rPr>
        <w:t xml:space="preserve"> przeznaczenia</w:t>
      </w:r>
      <w:r w:rsidR="008135E7">
        <w:rPr>
          <w:rFonts w:ascii="Times New Roman" w:hAnsi="Times New Roman" w:cs="Times New Roman"/>
          <w:sz w:val="24"/>
          <w:szCs w:val="24"/>
        </w:rPr>
        <w:t xml:space="preserve"> tego terenu pod tereny budowalne. </w:t>
      </w:r>
      <w:r w:rsidR="00F7219F">
        <w:rPr>
          <w:rFonts w:ascii="Times New Roman" w:hAnsi="Times New Roman" w:cs="Times New Roman"/>
          <w:sz w:val="24"/>
          <w:szCs w:val="24"/>
        </w:rPr>
        <w:t xml:space="preserve">Zmiana w Jadwininie warunkowana jest lokalizacją przedsiębiorstwa związanego z działalnością przetwórczo-spożywczą. </w:t>
      </w:r>
    </w:p>
    <w:p w:rsidR="00624C18" w:rsidRPr="00A75784" w:rsidRDefault="00624C18" w:rsidP="00A757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5784">
        <w:rPr>
          <w:rFonts w:ascii="Times New Roman" w:hAnsi="Times New Roman" w:cs="Times New Roman"/>
          <w:sz w:val="24"/>
          <w:szCs w:val="24"/>
        </w:rPr>
        <w:t>Niezależnie od ww. zmian zostanie dokonana aktualizacja danych statystycznych, niezbędnych materiałów źródłowych i zapisów regulowanych przepisami odrębnymi, dotyczących całego obszaru gminy</w:t>
      </w:r>
      <w:r w:rsidR="004C2A86" w:rsidRPr="00A75784">
        <w:rPr>
          <w:rFonts w:ascii="Times New Roman" w:hAnsi="Times New Roman" w:cs="Times New Roman"/>
          <w:sz w:val="24"/>
          <w:szCs w:val="24"/>
        </w:rPr>
        <w:t>, oraz dostosowanie ustaleń do obowiązującego Planu zagospodarowania przestrzennego województwa łódzkiego oraz Planu zagospodarowania przestrzennego miejskiego obszaru funkcjonalnego Łodzi.</w:t>
      </w:r>
    </w:p>
    <w:p w:rsidR="00624C18" w:rsidRPr="00A75784" w:rsidRDefault="00624C18" w:rsidP="00624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784">
        <w:rPr>
          <w:rFonts w:ascii="Times New Roman" w:hAnsi="Times New Roman" w:cs="Times New Roman"/>
          <w:sz w:val="24"/>
          <w:szCs w:val="24"/>
        </w:rPr>
        <w:t>Zmiana studium w podanym wyżej zakresie umożliwi sporządzenie zmian miejscowego planu zagospodarowania przestrzennego dla tych obszarów.</w:t>
      </w:r>
    </w:p>
    <w:p w:rsidR="006E017D" w:rsidRPr="00F7219F" w:rsidRDefault="00975033" w:rsidP="00F721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5784">
        <w:rPr>
          <w:rFonts w:ascii="Times New Roman" w:hAnsi="Times New Roman" w:cs="Times New Roman"/>
          <w:sz w:val="24"/>
          <w:szCs w:val="24"/>
        </w:rPr>
        <w:t xml:space="preserve">Biorąc powyższe pod uwagę stwierdza się, iż </w:t>
      </w:r>
      <w:r w:rsidR="006A26AF" w:rsidRPr="00A75784">
        <w:rPr>
          <w:rFonts w:ascii="Times New Roman" w:hAnsi="Times New Roman" w:cs="Times New Roman"/>
          <w:sz w:val="24"/>
          <w:szCs w:val="24"/>
        </w:rPr>
        <w:t>wprowadzan</w:t>
      </w:r>
      <w:r w:rsidR="00C47076" w:rsidRPr="00A75784">
        <w:rPr>
          <w:rFonts w:ascii="Times New Roman" w:hAnsi="Times New Roman" w:cs="Times New Roman"/>
          <w:sz w:val="24"/>
          <w:szCs w:val="24"/>
        </w:rPr>
        <w:t xml:space="preserve">e </w:t>
      </w:r>
      <w:r w:rsidR="006A26AF" w:rsidRPr="00A75784">
        <w:rPr>
          <w:rFonts w:ascii="Times New Roman" w:hAnsi="Times New Roman" w:cs="Times New Roman"/>
          <w:sz w:val="24"/>
          <w:szCs w:val="24"/>
        </w:rPr>
        <w:t>zmian</w:t>
      </w:r>
      <w:r w:rsidR="004C2A86" w:rsidRPr="00A75784">
        <w:rPr>
          <w:rFonts w:ascii="Times New Roman" w:hAnsi="Times New Roman" w:cs="Times New Roman"/>
          <w:sz w:val="24"/>
          <w:szCs w:val="24"/>
        </w:rPr>
        <w:t>y studium korzyst</w:t>
      </w:r>
      <w:r w:rsidR="00C47076" w:rsidRPr="00A75784">
        <w:rPr>
          <w:rFonts w:ascii="Times New Roman" w:hAnsi="Times New Roman" w:cs="Times New Roman"/>
          <w:sz w:val="24"/>
          <w:szCs w:val="24"/>
        </w:rPr>
        <w:t xml:space="preserve">nie wpłyną na rozwój gminy, a podjęta uchwała jest </w:t>
      </w:r>
      <w:r w:rsidR="006A26AF" w:rsidRPr="00A75784">
        <w:rPr>
          <w:rFonts w:ascii="Times New Roman" w:hAnsi="Times New Roman" w:cs="Times New Roman"/>
          <w:sz w:val="24"/>
          <w:szCs w:val="24"/>
        </w:rPr>
        <w:t xml:space="preserve">zasadna. </w:t>
      </w:r>
    </w:p>
    <w:sectPr w:rsidR="006E017D" w:rsidRPr="00F7219F" w:rsidSect="007437C5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2839AF"/>
    <w:multiLevelType w:val="hybridMultilevel"/>
    <w:tmpl w:val="D5E0AE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457E54"/>
    <w:multiLevelType w:val="hybridMultilevel"/>
    <w:tmpl w:val="4D52DA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17234"/>
    <w:rsid w:val="00006CDE"/>
    <w:rsid w:val="00035175"/>
    <w:rsid w:val="000425CD"/>
    <w:rsid w:val="00054156"/>
    <w:rsid w:val="000834FC"/>
    <w:rsid w:val="000A2C78"/>
    <w:rsid w:val="00117234"/>
    <w:rsid w:val="0012540A"/>
    <w:rsid w:val="0012632B"/>
    <w:rsid w:val="00154315"/>
    <w:rsid w:val="001628A2"/>
    <w:rsid w:val="00164295"/>
    <w:rsid w:val="00164C96"/>
    <w:rsid w:val="001A7273"/>
    <w:rsid w:val="001C7942"/>
    <w:rsid w:val="001E26A1"/>
    <w:rsid w:val="00211CA5"/>
    <w:rsid w:val="00214D9D"/>
    <w:rsid w:val="00293F6F"/>
    <w:rsid w:val="00326B1D"/>
    <w:rsid w:val="00397EFB"/>
    <w:rsid w:val="0041108F"/>
    <w:rsid w:val="00420A8B"/>
    <w:rsid w:val="00433B87"/>
    <w:rsid w:val="0044706E"/>
    <w:rsid w:val="00496210"/>
    <w:rsid w:val="004A6CFA"/>
    <w:rsid w:val="004C2A86"/>
    <w:rsid w:val="004C6991"/>
    <w:rsid w:val="00572E38"/>
    <w:rsid w:val="005B5848"/>
    <w:rsid w:val="005F4B26"/>
    <w:rsid w:val="00624C18"/>
    <w:rsid w:val="00643369"/>
    <w:rsid w:val="00650F54"/>
    <w:rsid w:val="00674267"/>
    <w:rsid w:val="006979DC"/>
    <w:rsid w:val="006A1549"/>
    <w:rsid w:val="006A26AF"/>
    <w:rsid w:val="006D45A6"/>
    <w:rsid w:val="006E017D"/>
    <w:rsid w:val="006F6663"/>
    <w:rsid w:val="007048AB"/>
    <w:rsid w:val="00716E93"/>
    <w:rsid w:val="007437C5"/>
    <w:rsid w:val="00775E94"/>
    <w:rsid w:val="007C4B0D"/>
    <w:rsid w:val="007D673B"/>
    <w:rsid w:val="007D764B"/>
    <w:rsid w:val="00810580"/>
    <w:rsid w:val="008135E7"/>
    <w:rsid w:val="00883E15"/>
    <w:rsid w:val="008902AC"/>
    <w:rsid w:val="00895B34"/>
    <w:rsid w:val="008E10BC"/>
    <w:rsid w:val="008F0428"/>
    <w:rsid w:val="008F352B"/>
    <w:rsid w:val="00900F49"/>
    <w:rsid w:val="00916098"/>
    <w:rsid w:val="009617A7"/>
    <w:rsid w:val="009657C8"/>
    <w:rsid w:val="00975033"/>
    <w:rsid w:val="00975C11"/>
    <w:rsid w:val="009F1068"/>
    <w:rsid w:val="00A20FBE"/>
    <w:rsid w:val="00A75784"/>
    <w:rsid w:val="00B6449A"/>
    <w:rsid w:val="00BF4227"/>
    <w:rsid w:val="00C029EB"/>
    <w:rsid w:val="00C47076"/>
    <w:rsid w:val="00CA6362"/>
    <w:rsid w:val="00CD0A75"/>
    <w:rsid w:val="00D25612"/>
    <w:rsid w:val="00D342B9"/>
    <w:rsid w:val="00D3696C"/>
    <w:rsid w:val="00D649C7"/>
    <w:rsid w:val="00D75892"/>
    <w:rsid w:val="00D84150"/>
    <w:rsid w:val="00D973F9"/>
    <w:rsid w:val="00DB5957"/>
    <w:rsid w:val="00DB5F8C"/>
    <w:rsid w:val="00DE0203"/>
    <w:rsid w:val="00DF10D6"/>
    <w:rsid w:val="00E0779A"/>
    <w:rsid w:val="00E62F14"/>
    <w:rsid w:val="00E82A21"/>
    <w:rsid w:val="00ED68E1"/>
    <w:rsid w:val="00EF69D8"/>
    <w:rsid w:val="00F602BA"/>
    <w:rsid w:val="00F7219F"/>
    <w:rsid w:val="00FE3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94E3E0-1EB4-417E-BBDA-3C57519A0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029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64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449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602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92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D3201D-8654-4C89-ADA0-4BBE1AF72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686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</dc:creator>
  <cp:lastModifiedBy>Mariusz Rzepkowski - std</cp:lastModifiedBy>
  <cp:revision>16</cp:revision>
  <cp:lastPrinted>2019-10-29T06:28:00Z</cp:lastPrinted>
  <dcterms:created xsi:type="dcterms:W3CDTF">2019-10-18T10:39:00Z</dcterms:created>
  <dcterms:modified xsi:type="dcterms:W3CDTF">2019-12-05T12:05:00Z</dcterms:modified>
</cp:coreProperties>
</file>